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3B" w:rsidRPr="00283990" w:rsidRDefault="000A21EE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 w:hint="eastAsia"/>
          <w:sz w:val="28"/>
          <w:szCs w:val="28"/>
        </w:rPr>
        <w:t>公認</w:t>
      </w:r>
      <w:r w:rsidR="00D94703" w:rsidRPr="00283990">
        <w:rPr>
          <w:rFonts w:ascii="Meiryo UI" w:eastAsia="Meiryo UI" w:hAnsi="Meiryo UI" w:hint="eastAsia"/>
          <w:sz w:val="28"/>
          <w:szCs w:val="28"/>
        </w:rPr>
        <w:t>コーチ１</w:t>
      </w:r>
      <w:r w:rsidR="00E729B2" w:rsidRPr="00283990">
        <w:rPr>
          <w:rFonts w:ascii="Meiryo UI" w:eastAsia="Meiryo UI" w:hAnsi="Meiryo UI"/>
          <w:sz w:val="28"/>
          <w:szCs w:val="28"/>
        </w:rPr>
        <w:t>・</w:t>
      </w:r>
      <w:r w:rsidR="00D94703" w:rsidRPr="00283990">
        <w:rPr>
          <w:rFonts w:ascii="Meiryo UI" w:eastAsia="Meiryo UI" w:hAnsi="Meiryo UI" w:hint="eastAsia"/>
          <w:sz w:val="28"/>
          <w:szCs w:val="28"/>
        </w:rPr>
        <w:t>コーチ２（バドミントン）の資格更新のための更新</w:t>
      </w:r>
      <w:r w:rsidRPr="00283990">
        <w:rPr>
          <w:rFonts w:ascii="Meiryo UI" w:eastAsia="Meiryo UI" w:hAnsi="Meiryo UI" w:hint="eastAsia"/>
          <w:sz w:val="28"/>
          <w:szCs w:val="28"/>
        </w:rPr>
        <w:t>研修会</w:t>
      </w:r>
    </w:p>
    <w:p w:rsidR="000A21EE" w:rsidRPr="00283990" w:rsidRDefault="000A21EE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 w:hint="eastAsia"/>
          <w:sz w:val="28"/>
          <w:szCs w:val="28"/>
        </w:rPr>
        <w:t>開催要項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Cs w:val="21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1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趣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旨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0A21EE" w:rsidRPr="00283990">
        <w:rPr>
          <w:rFonts w:ascii="Meiryo UI" w:eastAsia="Meiryo UI" w:hAnsi="Meiryo UI" w:hint="eastAsia"/>
          <w:sz w:val="22"/>
          <w:szCs w:val="22"/>
        </w:rPr>
        <w:t>公認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E729B2" w:rsidRPr="00283990">
        <w:rPr>
          <w:rFonts w:ascii="Meiryo UI" w:eastAsia="Meiryo UI" w:hAnsi="Meiryo UI"/>
          <w:sz w:val="22"/>
          <w:szCs w:val="22"/>
        </w:rPr>
        <w:t>・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コーチ２（バドミントン）の資格更新のため、更新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>研修として</w:t>
      </w:r>
    </w:p>
    <w:p w:rsidR="000A21EE" w:rsidRPr="00283990" w:rsidRDefault="00740C29" w:rsidP="00283990">
      <w:pPr>
        <w:spacing w:line="360" w:lineRule="exac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E729B2" w:rsidRPr="00283990">
        <w:rPr>
          <w:rFonts w:ascii="Meiryo UI" w:eastAsia="Meiryo UI" w:hAnsi="Meiryo UI" w:hint="eastAsia"/>
          <w:sz w:val="22"/>
          <w:szCs w:val="22"/>
        </w:rPr>
        <w:t>新しい</w:t>
      </w:r>
      <w:r w:rsidRPr="00283990">
        <w:rPr>
          <w:rFonts w:ascii="Meiryo UI" w:eastAsia="Meiryo UI" w:hAnsi="Meiryo UI" w:hint="eastAsia"/>
          <w:sz w:val="22"/>
          <w:szCs w:val="22"/>
        </w:rPr>
        <w:t>指導情報をテーマとして講義・実技研修を行う。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2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主　　催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愛知県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3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後　　援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1A1407">
        <w:rPr>
          <w:rFonts w:ascii="Meiryo UI" w:eastAsia="Meiryo UI" w:hAnsi="Meiryo UI" w:hint="eastAsia"/>
          <w:sz w:val="22"/>
          <w:szCs w:val="22"/>
        </w:rPr>
        <w:tab/>
      </w:r>
      <w:r w:rsidR="00740C29" w:rsidRPr="00283990">
        <w:rPr>
          <w:rFonts w:ascii="Meiryo UI" w:eastAsia="Meiryo UI" w:hAnsi="Meiryo UI" w:hint="eastAsia"/>
          <w:sz w:val="22"/>
          <w:szCs w:val="22"/>
        </w:rPr>
        <w:t>公益財団法人　日本バドミントン協会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4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開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催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日　</w:t>
      </w:r>
      <w:r w:rsidR="001A1407">
        <w:rPr>
          <w:rFonts w:ascii="Meiryo UI" w:eastAsia="Meiryo UI" w:hAnsi="Meiryo UI" w:hint="eastAsia"/>
          <w:sz w:val="22"/>
          <w:szCs w:val="22"/>
        </w:rPr>
        <w:tab/>
        <w:t>2024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1A1407">
        <w:rPr>
          <w:rFonts w:ascii="Meiryo UI" w:eastAsia="Meiryo UI" w:hAnsi="Meiryo UI" w:hint="eastAsia"/>
          <w:sz w:val="22"/>
          <w:szCs w:val="22"/>
        </w:rPr>
        <w:t>1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EF7D33">
        <w:rPr>
          <w:rFonts w:ascii="Meiryo UI" w:eastAsia="Meiryo UI" w:hAnsi="Meiryo UI" w:hint="eastAsia"/>
          <w:sz w:val="22"/>
          <w:szCs w:val="22"/>
        </w:rPr>
        <w:t>2</w:t>
      </w:r>
      <w:r w:rsidR="001A1407">
        <w:rPr>
          <w:rFonts w:ascii="Meiryo UI" w:eastAsia="Meiryo UI" w:hAnsi="Meiryo UI" w:hint="eastAsia"/>
          <w:sz w:val="22"/>
          <w:szCs w:val="22"/>
        </w:rPr>
        <w:t>0</w:t>
      </w:r>
      <w:r w:rsidR="00EF7D33">
        <w:rPr>
          <w:rFonts w:ascii="Meiryo UI" w:eastAsia="Meiryo UI" w:hAnsi="Meiryo UI" w:hint="eastAsia"/>
          <w:sz w:val="22"/>
          <w:szCs w:val="22"/>
        </w:rPr>
        <w:t>日（</w:t>
      </w:r>
      <w:r w:rsidR="001A1407">
        <w:rPr>
          <w:rFonts w:ascii="Meiryo UI" w:eastAsia="Meiryo UI" w:hAnsi="Meiryo UI" w:hint="eastAsia"/>
          <w:sz w:val="22"/>
          <w:szCs w:val="22"/>
        </w:rPr>
        <w:t>土曜日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）</w:t>
      </w:r>
      <w:r w:rsidR="00EF7D33">
        <w:rPr>
          <w:rFonts w:ascii="Meiryo UI" w:eastAsia="Meiryo UI" w:hAnsi="Meiryo UI" w:hint="eastAsia"/>
          <w:sz w:val="22"/>
          <w:szCs w:val="22"/>
        </w:rPr>
        <w:t xml:space="preserve">　</w:t>
      </w:r>
      <w:r w:rsidR="001A1407">
        <w:rPr>
          <w:rFonts w:ascii="Meiryo UI" w:eastAsia="Meiryo UI" w:hAnsi="Meiryo UI" w:hint="eastAsia"/>
          <w:sz w:val="22"/>
          <w:szCs w:val="22"/>
        </w:rPr>
        <w:t>9:30 ~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5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 xml:space="preserve">　会　　場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="007E011C" w:rsidRPr="00283990">
        <w:rPr>
          <w:rFonts w:ascii="Meiryo UI" w:eastAsia="Meiryo UI" w:hAnsi="Meiryo UI" w:hint="eastAsia"/>
          <w:sz w:val="22"/>
          <w:szCs w:val="22"/>
        </w:rPr>
        <w:t>パークアリーナ小牧</w:t>
      </w:r>
      <w:r w:rsidR="00EF7D33">
        <w:rPr>
          <w:rFonts w:ascii="Meiryo UI" w:eastAsia="Meiryo UI" w:hAnsi="Meiryo UI" w:hint="eastAsia"/>
          <w:sz w:val="22"/>
          <w:szCs w:val="22"/>
        </w:rPr>
        <w:t xml:space="preserve">　</w:t>
      </w:r>
    </w:p>
    <w:p w:rsidR="00D372F1" w:rsidRPr="00283990" w:rsidRDefault="00D372F1" w:rsidP="00283990">
      <w:pPr>
        <w:spacing w:line="360" w:lineRule="exact"/>
        <w:ind w:firstLineChars="64" w:firstLine="14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　　　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住所：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 xml:space="preserve">〒485-0016 </w:t>
      </w:r>
      <w:r w:rsidR="003637C6" w:rsidRPr="00283990">
        <w:rPr>
          <w:rFonts w:ascii="Meiryo UI" w:eastAsia="Meiryo UI" w:hAnsi="Meiryo UI" w:hint="eastAsia"/>
          <w:sz w:val="22"/>
          <w:szCs w:val="22"/>
        </w:rPr>
        <w:t>愛知県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>小牧市間々原新田737</w:t>
      </w:r>
    </w:p>
    <w:p w:rsidR="006E2104" w:rsidRPr="00283990" w:rsidRDefault="00D372F1" w:rsidP="00283990">
      <w:pPr>
        <w:spacing w:line="360" w:lineRule="exact"/>
        <w:ind w:left="219" w:firstLineChars="664" w:firstLine="146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最寄駅：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 xml:space="preserve">名古屋鉄道小牧線　小牧原駅　</w:t>
      </w:r>
      <w:r w:rsidRPr="00283990">
        <w:rPr>
          <w:rFonts w:ascii="Meiryo UI" w:eastAsia="Meiryo UI" w:hAnsi="Meiryo UI" w:hint="eastAsia"/>
          <w:sz w:val="22"/>
          <w:szCs w:val="22"/>
        </w:rPr>
        <w:t>徒歩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>20</w:t>
      </w:r>
      <w:r w:rsidRPr="00283990">
        <w:rPr>
          <w:rFonts w:ascii="Meiryo UI" w:eastAsia="Meiryo UI" w:hAnsi="Meiryo UI" w:hint="eastAsia"/>
          <w:sz w:val="22"/>
          <w:szCs w:val="22"/>
        </w:rPr>
        <w:t>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6　内　　容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（１）資格更新手続きについて（更新遅れ、忘れ、未受講等における処置）</w:t>
      </w:r>
    </w:p>
    <w:p w:rsidR="006A7394" w:rsidRPr="00283990" w:rsidRDefault="00D372F1" w:rsidP="006A7394">
      <w:pPr>
        <w:spacing w:line="360" w:lineRule="exact"/>
        <w:ind w:left="140" w:firstLineChars="700" w:firstLine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（２）最新のバドミントン競技の基本を講義と実技で伝達する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86512" w:rsidRPr="00283990" w:rsidRDefault="00D86512" w:rsidP="00283990">
      <w:pPr>
        <w:spacing w:line="360" w:lineRule="exact"/>
        <w:ind w:left="1540" w:hangingChars="700" w:hanging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7　参 加 者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94703" w:rsidRPr="00283990">
        <w:rPr>
          <w:rFonts w:ascii="Meiryo UI" w:eastAsia="Meiryo UI" w:hAnsi="Meiryo UI" w:hint="eastAsia"/>
          <w:sz w:val="22"/>
          <w:szCs w:val="22"/>
        </w:rPr>
        <w:t>公益財団法人日本スポーツ協会公認スポーツ指導者（バドミントンコーチ１・コーチ２</w:t>
      </w:r>
      <w:r w:rsidRPr="00283990">
        <w:rPr>
          <w:rFonts w:ascii="Meiryo UI" w:eastAsia="Meiryo UI" w:hAnsi="Meiryo UI" w:hint="eastAsia"/>
          <w:sz w:val="22"/>
          <w:szCs w:val="22"/>
        </w:rPr>
        <w:t>）の資格取得者</w:t>
      </w:r>
    </w:p>
    <w:p w:rsidR="00D86512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color w:val="000000"/>
          <w:shd w:val="clear" w:color="auto" w:fill="FFFFFF"/>
        </w:rPr>
      </w:pPr>
      <w:r w:rsidRPr="00283990">
        <w:rPr>
          <w:rFonts w:ascii="Meiryo UI" w:eastAsia="Meiryo UI" w:hAnsi="Meiryo UI" w:hint="eastAsia"/>
          <w:sz w:val="22"/>
          <w:szCs w:val="22"/>
        </w:rPr>
        <w:t>8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定　　員</w:t>
      </w:r>
      <w:r w:rsidR="00AD3AC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２０名程度（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受講対象者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は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全員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参加可能）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9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参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加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料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２，０００円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10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募集期間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２０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２</w:t>
      </w:r>
      <w:r w:rsidR="001A1407">
        <w:rPr>
          <w:rFonts w:ascii="Meiryo UI" w:eastAsia="Meiryo UI" w:hAnsi="Meiryo UI" w:hint="eastAsia"/>
          <w:sz w:val="22"/>
          <w:szCs w:val="22"/>
        </w:rPr>
        <w:t>４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1A1407">
        <w:rPr>
          <w:rFonts w:ascii="Meiryo UI" w:eastAsia="Meiryo UI" w:hAnsi="Meiryo UI" w:hint="eastAsia"/>
          <w:sz w:val="22"/>
          <w:szCs w:val="22"/>
        </w:rPr>
        <w:t>１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1A1407">
        <w:rPr>
          <w:rFonts w:ascii="Meiryo UI" w:eastAsia="Meiryo UI" w:hAnsi="Meiryo UI" w:hint="eastAsia"/>
          <w:sz w:val="22"/>
          <w:szCs w:val="22"/>
        </w:rPr>
        <w:t>８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EF7D33">
        <w:rPr>
          <w:rFonts w:ascii="Meiryo UI" w:eastAsia="Meiryo UI" w:hAnsi="Meiryo UI" w:hint="eastAsia"/>
          <w:sz w:val="22"/>
          <w:szCs w:val="22"/>
        </w:rPr>
        <w:t>月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曜日）～ ２０</w:t>
      </w:r>
      <w:r w:rsidR="001A1407">
        <w:rPr>
          <w:rFonts w:ascii="Meiryo UI" w:eastAsia="Meiryo UI" w:hAnsi="Meiryo UI" w:hint="eastAsia"/>
          <w:sz w:val="22"/>
          <w:szCs w:val="22"/>
        </w:rPr>
        <w:t>２４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1A1407">
        <w:rPr>
          <w:rFonts w:ascii="Meiryo UI" w:eastAsia="Meiryo UI" w:hAnsi="Meiryo UI" w:hint="eastAsia"/>
          <w:sz w:val="22"/>
          <w:szCs w:val="22"/>
        </w:rPr>
        <w:t>１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1A1407">
        <w:rPr>
          <w:rFonts w:ascii="Meiryo UI" w:eastAsia="Meiryo UI" w:hAnsi="Meiryo UI" w:hint="eastAsia"/>
          <w:sz w:val="22"/>
          <w:szCs w:val="22"/>
        </w:rPr>
        <w:t>１７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1A1407">
        <w:rPr>
          <w:rFonts w:ascii="Meiryo UI" w:eastAsia="Meiryo UI" w:hAnsi="Meiryo UI" w:hint="eastAsia"/>
          <w:sz w:val="22"/>
          <w:szCs w:val="22"/>
        </w:rPr>
        <w:t>水曜日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）</w:t>
      </w:r>
    </w:p>
    <w:p w:rsidR="00AD3AC6" w:rsidRPr="00283990" w:rsidRDefault="00AD3AC6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11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</w:t>
      </w:r>
      <w:r w:rsidR="00D17207" w:rsidRPr="00283990">
        <w:rPr>
          <w:rFonts w:ascii="Meiryo UI" w:eastAsia="Meiryo UI" w:hAnsi="Meiryo UI" w:hint="eastAsia"/>
          <w:sz w:val="22"/>
          <w:szCs w:val="22"/>
        </w:rPr>
        <w:t>・問合せ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先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FAX/TEL: 0568-73-1910　E-mail: msty3265@gmail.com 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ab/>
        <w:t xml:space="preserve">　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携帯電話: 050-3557-8776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</w:p>
    <w:p w:rsidR="00D372F1" w:rsidRPr="00283990" w:rsidRDefault="00D372F1" w:rsidP="00653922">
      <w:pPr>
        <w:spacing w:line="360" w:lineRule="exact"/>
        <w:ind w:left="320" w:firstLineChars="1000" w:firstLine="220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愛知県バドミントン協会　指導委員会　山崎正人　宛</w:t>
      </w:r>
    </w:p>
    <w:p w:rsidR="003637C6" w:rsidRPr="00283990" w:rsidRDefault="003637C6" w:rsidP="00653922">
      <w:pPr>
        <w:spacing w:line="360" w:lineRule="exact"/>
        <w:ind w:left="520" w:firstLineChars="1000" w:firstLine="2000"/>
        <w:rPr>
          <w:rFonts w:ascii="Meiryo UI" w:eastAsia="Meiryo UI" w:hAnsi="Meiryo UI"/>
          <w:sz w:val="20"/>
          <w:szCs w:val="22"/>
        </w:rPr>
      </w:pPr>
      <w:r w:rsidRPr="00283990">
        <w:rPr>
          <w:rFonts w:ascii="Meiryo UI" w:eastAsia="Meiryo UI" w:hAnsi="Meiryo UI" w:hint="eastAsia"/>
          <w:sz w:val="20"/>
          <w:szCs w:val="22"/>
        </w:rPr>
        <w:t>＊）電話連絡の際は留守番録音をお願いします。折り返し連絡いたします。</w:t>
      </w:r>
    </w:p>
    <w:p w:rsidR="00623A7D" w:rsidRPr="00283990" w:rsidRDefault="00623A7D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12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申込方法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所定の申込用紙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（エクセル）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を用い、E-mail</w:t>
      </w:r>
      <w:r w:rsidR="004041DC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(添付)にて申込みすること。</w:t>
      </w:r>
    </w:p>
    <w:p w:rsidR="0025709E" w:rsidRPr="00283990" w:rsidRDefault="0025709E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653922" w:rsidRDefault="00D86512" w:rsidP="00283990">
      <w:pPr>
        <w:spacing w:line="360" w:lineRule="exact"/>
        <w:ind w:left="1760" w:hangingChars="800" w:hanging="176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13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そ の 他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DC385A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この研修会は、公益財団法人日本スポーツ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協会および公益財団法人日本バドミントン協会</w:t>
      </w:r>
    </w:p>
    <w:p w:rsidR="00C908B1" w:rsidRDefault="00D94703" w:rsidP="00653922">
      <w:pPr>
        <w:spacing w:line="360" w:lineRule="exact"/>
        <w:ind w:left="79" w:firstLineChars="600" w:firstLine="1320"/>
        <w:rPr>
          <w:rFonts w:ascii="Meiryo UI" w:eastAsia="Meiryo UI" w:hAnsi="Meiryo UI" w:hint="eastAsia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・</w:t>
      </w:r>
      <w:r w:rsidRPr="00283990">
        <w:rPr>
          <w:rFonts w:ascii="Meiryo UI" w:eastAsia="Meiryo UI" w:hAnsi="Meiryo UI" w:hint="eastAsia"/>
          <w:sz w:val="22"/>
          <w:szCs w:val="22"/>
        </w:rPr>
        <w:t>コーチ２（バドミントン）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の資格更新</w:t>
      </w:r>
      <w:r w:rsidRPr="00283990">
        <w:rPr>
          <w:rFonts w:ascii="Meiryo UI" w:eastAsia="Meiryo UI" w:hAnsi="Meiryo UI" w:hint="eastAsia"/>
          <w:sz w:val="22"/>
          <w:szCs w:val="22"/>
        </w:rPr>
        <w:t>のための更新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研修となります。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実技の準備もお願いします。</w:t>
      </w:r>
    </w:p>
    <w:p w:rsidR="00EF32D5" w:rsidRDefault="00EF32D5" w:rsidP="00653922">
      <w:pPr>
        <w:spacing w:line="360" w:lineRule="exact"/>
        <w:ind w:left="79" w:firstLineChars="600" w:firstLine="132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体育館での講義があります。各自、必要に応じて防寒具の準備をお願いします。</w:t>
      </w:r>
    </w:p>
    <w:p w:rsidR="00EF7D33" w:rsidRPr="00283990" w:rsidRDefault="00EF7D33" w:rsidP="00653922">
      <w:pPr>
        <w:spacing w:line="360" w:lineRule="exact"/>
        <w:ind w:left="79" w:firstLineChars="600" w:firstLine="1320"/>
        <w:rPr>
          <w:rFonts w:ascii="Meiryo UI" w:eastAsia="Meiryo UI" w:hAnsi="Meiryo UI"/>
          <w:sz w:val="22"/>
          <w:szCs w:val="22"/>
        </w:rPr>
      </w:pP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32"/>
          <w:szCs w:val="32"/>
        </w:rPr>
      </w:pPr>
      <w:r w:rsidRPr="00283990">
        <w:rPr>
          <w:rFonts w:ascii="Meiryo UI" w:eastAsia="Meiryo UI" w:hAnsi="Meiryo UI"/>
          <w:sz w:val="22"/>
          <w:szCs w:val="22"/>
        </w:rPr>
        <w:br w:type="page"/>
      </w:r>
      <w:r w:rsidRPr="00283990">
        <w:rPr>
          <w:rFonts w:ascii="Meiryo UI" w:eastAsia="Meiryo UI" w:hAnsi="Meiryo UI" w:hint="eastAsia"/>
          <w:sz w:val="32"/>
          <w:szCs w:val="32"/>
        </w:rPr>
        <w:lastRenderedPageBreak/>
        <w:t>日程表</w:t>
      </w:r>
    </w:p>
    <w:p w:rsidR="00FD02AD" w:rsidRPr="00283990" w:rsidRDefault="00FD02AD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p w:rsidR="00FD02AD" w:rsidRPr="00283990" w:rsidRDefault="00FD02AD" w:rsidP="006A7394">
      <w:pPr>
        <w:spacing w:line="360" w:lineRule="exact"/>
        <w:ind w:right="120"/>
        <w:jc w:val="right"/>
        <w:rPr>
          <w:rFonts w:ascii="Meiryo UI" w:eastAsia="Meiryo UI" w:hAnsi="Meiryo UI"/>
          <w:sz w:val="24"/>
        </w:rPr>
      </w:pPr>
      <w:r w:rsidRPr="00283990">
        <w:rPr>
          <w:rFonts w:ascii="Meiryo UI" w:eastAsia="Meiryo UI" w:hAnsi="Meiryo UI" w:hint="eastAsia"/>
          <w:sz w:val="24"/>
        </w:rPr>
        <w:t>愛知県バドミントン協会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846"/>
        <w:gridCol w:w="4026"/>
      </w:tblGrid>
      <w:tr w:rsidR="00FD02AD" w:rsidRPr="00283990" w:rsidTr="006A7394">
        <w:trPr>
          <w:trHeight w:val="900"/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時　刻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研　修　内　容</w:t>
            </w: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講師名・時間など</w:t>
            </w:r>
          </w:p>
        </w:tc>
      </w:tr>
      <w:tr w:rsidR="00FD02AD" w:rsidRPr="00283990" w:rsidTr="006A7394">
        <w:trPr>
          <w:trHeight w:val="617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1A1407" w:rsidP="001A1407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9</w:t>
            </w:r>
            <w:r w:rsidR="003637C6" w:rsidRPr="00283990">
              <w:rPr>
                <w:rFonts w:ascii="Meiryo UI" w:eastAsia="Meiryo UI" w:hAnsi="Meiryo UI" w:hint="eastAsia"/>
                <w:sz w:val="24"/>
              </w:rPr>
              <w:t>:</w:t>
            </w:r>
            <w:r>
              <w:rPr>
                <w:rFonts w:ascii="Meiryo UI" w:eastAsia="Meiryo UI" w:hAnsi="Meiryo UI" w:hint="eastAsia"/>
                <w:sz w:val="24"/>
              </w:rPr>
              <w:t>3</w:t>
            </w:r>
            <w:r w:rsidR="003637C6" w:rsidRPr="00283990">
              <w:rPr>
                <w:rFonts w:ascii="Meiryo UI" w:eastAsia="Meiryo UI" w:hAnsi="Meiryo UI" w:hint="eastAsia"/>
                <w:sz w:val="24"/>
              </w:rPr>
              <w:t>0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EF7D33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受付開始（</w:t>
            </w:r>
            <w:r w:rsidR="00EF7D33">
              <w:rPr>
                <w:rFonts w:ascii="Meiryo UI" w:eastAsia="Meiryo UI" w:hAnsi="Meiryo UI" w:hint="eastAsia"/>
                <w:sz w:val="24"/>
              </w:rPr>
              <w:t>会議室</w:t>
            </w:r>
            <w:r w:rsidRPr="00283990">
              <w:rPr>
                <w:rFonts w:ascii="Meiryo UI" w:eastAsia="Meiryo UI" w:hAnsi="Meiryo UI" w:hint="eastAsia"/>
                <w:sz w:val="24"/>
              </w:rPr>
              <w:t>）</w:t>
            </w: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FD02AD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EF7D33" w:rsidP="001A1407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10</w:t>
            </w:r>
            <w:r w:rsidR="003637C6" w:rsidRPr="00283990">
              <w:rPr>
                <w:rFonts w:ascii="Meiryo UI" w:eastAsia="Meiryo UI" w:hAnsi="Meiryo UI" w:hint="eastAsia"/>
                <w:sz w:val="24"/>
              </w:rPr>
              <w:t>:</w:t>
            </w:r>
            <w:r w:rsidR="001A1407">
              <w:rPr>
                <w:rFonts w:ascii="Meiryo UI" w:eastAsia="Meiryo UI" w:hAnsi="Meiryo UI" w:hint="eastAsia"/>
                <w:sz w:val="24"/>
              </w:rPr>
              <w:t>00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開</w:t>
            </w:r>
            <w:r w:rsidRPr="00283990">
              <w:rPr>
                <w:rFonts w:ascii="Meiryo UI" w:eastAsia="Meiryo UI" w:hAnsi="Meiryo UI"/>
                <w:sz w:val="24"/>
              </w:rPr>
              <w:t xml:space="preserve"> </w:t>
            </w:r>
            <w:r w:rsidRPr="00283990">
              <w:rPr>
                <w:rFonts w:ascii="Meiryo UI" w:eastAsia="Meiryo UI" w:hAnsi="Meiryo UI" w:hint="eastAsia"/>
                <w:sz w:val="24"/>
              </w:rPr>
              <w:t>会 式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bookmarkStart w:id="0" w:name="_GoBack"/>
            <w:bookmarkEnd w:id="0"/>
          </w:p>
        </w:tc>
      </w:tr>
      <w:tr w:rsidR="00985245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673" w:rsidRPr="00283990" w:rsidRDefault="00985245" w:rsidP="001A1407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～</w:t>
            </w:r>
            <w:r w:rsidR="00EF7D33">
              <w:rPr>
                <w:rFonts w:ascii="Meiryo UI" w:eastAsia="Meiryo UI" w:hAnsi="Meiryo UI" w:hint="eastAsia"/>
                <w:sz w:val="24"/>
              </w:rPr>
              <w:t>10</w:t>
            </w:r>
            <w:r w:rsidRPr="00283990">
              <w:rPr>
                <w:rFonts w:ascii="Meiryo UI" w:eastAsia="Meiryo UI" w:hAnsi="Meiryo UI" w:hint="eastAsia"/>
                <w:sz w:val="24"/>
              </w:rPr>
              <w:t>:</w:t>
            </w:r>
            <w:r w:rsidR="001A1407">
              <w:rPr>
                <w:rFonts w:ascii="Meiryo UI" w:eastAsia="Meiryo UI" w:hAnsi="Meiryo UI" w:hint="eastAsia"/>
                <w:sz w:val="24"/>
              </w:rPr>
              <w:t>3</w:t>
            </w:r>
            <w:r w:rsidR="00594673" w:rsidRPr="00283990">
              <w:rPr>
                <w:rFonts w:ascii="Meiryo UI" w:eastAsia="Meiryo UI" w:hAnsi="Meiryo UI"/>
                <w:sz w:val="24"/>
              </w:rPr>
              <w:t>0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資格更新手続きについて</w:t>
            </w:r>
          </w:p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更新遅れ、忘れ、未受講等における処置手続き。マイページの活用、その他</w:t>
            </w:r>
            <w:r w:rsidR="002E1F61" w:rsidRPr="00283990">
              <w:rPr>
                <w:rFonts w:ascii="Meiryo UI" w:eastAsia="Meiryo UI" w:hAnsi="Meiryo UI" w:hint="eastAsia"/>
                <w:sz w:val="24"/>
              </w:rPr>
              <w:t>、</w:t>
            </w:r>
            <w:r w:rsidRPr="00283990">
              <w:rPr>
                <w:rFonts w:ascii="Meiryo UI" w:eastAsia="Meiryo UI" w:hAnsi="Meiryo UI" w:hint="eastAsia"/>
                <w:sz w:val="24"/>
              </w:rPr>
              <w:t>諸手続きの変更部分を説明。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985245" w:rsidRPr="00283990" w:rsidRDefault="00985245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講師：山崎正人（ 30分 ）</w:t>
            </w:r>
          </w:p>
          <w:p w:rsidR="00985245" w:rsidRPr="006A7394" w:rsidRDefault="00985245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 w:rsidR="006A7394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公認コーチ３</w:t>
            </w:r>
          </w:p>
          <w:p w:rsidR="00985245" w:rsidRPr="00283990" w:rsidRDefault="00653922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Cs w:val="21"/>
              </w:rPr>
              <w:t>愛知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県協会</w:t>
            </w:r>
            <w:r w:rsidR="002E1F61" w:rsidRPr="0028399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指導委員会</w:t>
            </w:r>
          </w:p>
        </w:tc>
      </w:tr>
      <w:tr w:rsidR="00283990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283990" w:rsidP="001A1407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1</w:t>
            </w:r>
            <w:r w:rsidR="001A1407">
              <w:rPr>
                <w:rFonts w:ascii="Meiryo UI" w:eastAsia="Meiryo UI" w:hAnsi="Meiryo UI" w:hint="eastAsia"/>
                <w:sz w:val="24"/>
              </w:rPr>
              <w:t>0:3</w:t>
            </w:r>
            <w:r w:rsidR="00EF7D33">
              <w:rPr>
                <w:rFonts w:ascii="Meiryo UI" w:eastAsia="Meiryo UI" w:hAnsi="Meiryo UI" w:hint="eastAsia"/>
                <w:sz w:val="24"/>
              </w:rPr>
              <w:t>0~12:3</w:t>
            </w:r>
            <w:r w:rsidRPr="00283990">
              <w:rPr>
                <w:rFonts w:ascii="Meiryo UI" w:eastAsia="Meiryo UI" w:hAnsi="Meiryo UI" w:hint="eastAsia"/>
                <w:sz w:val="24"/>
              </w:rPr>
              <w:t>0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EF7D33" w:rsidRDefault="006A7394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研修（会議室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 xml:space="preserve">）　　　　　　　　　　　　　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653922" w:rsidRDefault="00283990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283990" w:rsidRPr="00283990" w:rsidRDefault="00283990" w:rsidP="006A7394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</w:t>
            </w:r>
            <w:r w:rsidR="001A1407">
              <w:rPr>
                <w:rFonts w:ascii="Meiryo UI" w:eastAsia="Meiryo UI" w:hAnsi="Meiryo UI" w:hint="eastAsia"/>
                <w:sz w:val="24"/>
              </w:rPr>
              <w:t>2</w:t>
            </w:r>
            <w:r w:rsidR="00EF7D33">
              <w:rPr>
                <w:rFonts w:ascii="Meiryo UI" w:eastAsia="Meiryo UI" w:hAnsi="Meiryo UI" w:hint="eastAsia"/>
                <w:sz w:val="24"/>
              </w:rPr>
              <w:t>.</w:t>
            </w:r>
            <w:r w:rsidR="001A1407">
              <w:rPr>
                <w:rFonts w:ascii="Meiryo UI" w:eastAsia="Meiryo UI" w:hAnsi="Meiryo UI" w:hint="eastAsia"/>
                <w:sz w:val="24"/>
              </w:rPr>
              <w:t>0</w:t>
            </w:r>
            <w:r w:rsidRPr="00283990">
              <w:rPr>
                <w:rFonts w:ascii="Meiryo UI" w:eastAsia="Meiryo UI" w:hAnsi="Meiryo UI" w:hint="eastAsia"/>
                <w:sz w:val="24"/>
              </w:rPr>
              <w:t>時間 ）</w:t>
            </w:r>
          </w:p>
          <w:p w:rsidR="00283990" w:rsidRPr="006A7394" w:rsidRDefault="00283990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 w:rsidR="006A7394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公認コーチ４</w:t>
            </w:r>
          </w:p>
          <w:p w:rsidR="00283990" w:rsidRPr="006A7394" w:rsidRDefault="00283990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日本小学生バドミントン連盟</w:t>
            </w:r>
            <w:r w:rsidR="006A7394" w:rsidRPr="006A7394">
              <w:rPr>
                <w:rFonts w:ascii="Meiryo UI" w:eastAsia="Meiryo UI" w:hAnsi="Meiryo UI" w:hint="eastAsia"/>
                <w:sz w:val="18"/>
              </w:rPr>
              <w:t xml:space="preserve"> 副理事長/</w:t>
            </w:r>
            <w:r w:rsidRPr="006A7394">
              <w:rPr>
                <w:rFonts w:ascii="Meiryo UI" w:eastAsia="Meiryo UI" w:hAnsi="Meiryo UI" w:hint="eastAsia"/>
                <w:sz w:val="18"/>
              </w:rPr>
              <w:t>強化部長</w:t>
            </w:r>
          </w:p>
          <w:p w:rsidR="006A7394" w:rsidRPr="006A7394" w:rsidRDefault="006A7394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愛知県小学生バドミントン連盟　副会長</w:t>
            </w:r>
          </w:p>
        </w:tc>
      </w:tr>
      <w:tr w:rsidR="00283990" w:rsidRPr="00283990" w:rsidTr="006A7394">
        <w:trPr>
          <w:trHeight w:val="145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EF7D33" w:rsidP="00EF7D33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13</w:t>
            </w:r>
            <w:r w:rsidR="00283990" w:rsidRPr="00283990">
              <w:rPr>
                <w:rFonts w:ascii="Meiryo UI" w:eastAsia="Meiryo UI" w:hAnsi="Meiryo UI"/>
                <w:sz w:val="24"/>
              </w:rPr>
              <w:t>:</w:t>
            </w:r>
            <w:r>
              <w:rPr>
                <w:rFonts w:ascii="Meiryo UI" w:eastAsia="Meiryo UI" w:hAnsi="Meiryo UI" w:hint="eastAsia"/>
                <w:sz w:val="24"/>
              </w:rPr>
              <w:t>3</w:t>
            </w:r>
            <w:r w:rsidR="00283990" w:rsidRPr="00283990">
              <w:rPr>
                <w:rFonts w:ascii="Meiryo UI" w:eastAsia="Meiryo UI" w:hAnsi="Meiryo UI"/>
                <w:sz w:val="24"/>
              </w:rPr>
              <w:t>0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～16:00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283990" w:rsidRPr="00283990" w:rsidRDefault="00EF7D33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実技研修（体育館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）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6A7394" w:rsidRDefault="006A7394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6A7394" w:rsidRPr="00283990" w:rsidRDefault="006A7394" w:rsidP="006A7394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</w:t>
            </w:r>
            <w:r>
              <w:rPr>
                <w:rFonts w:ascii="Meiryo UI" w:eastAsia="Meiryo UI" w:hAnsi="Meiryo UI" w:hint="eastAsia"/>
                <w:sz w:val="24"/>
              </w:rPr>
              <w:t xml:space="preserve"> 2.5</w:t>
            </w:r>
            <w:r w:rsidRPr="00283990">
              <w:rPr>
                <w:rFonts w:ascii="Meiryo UI" w:eastAsia="Meiryo UI" w:hAnsi="Meiryo UI" w:hint="eastAsia"/>
                <w:sz w:val="24"/>
              </w:rPr>
              <w:t>時間 ）</w:t>
            </w:r>
          </w:p>
          <w:p w:rsidR="006A7394" w:rsidRPr="006A7394" w:rsidRDefault="006A7394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公認コーチ４</w:t>
            </w:r>
          </w:p>
          <w:p w:rsidR="006A7394" w:rsidRPr="006A7394" w:rsidRDefault="006A7394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日本小学生バドミントン連盟 副理事長/強化部長</w:t>
            </w:r>
          </w:p>
          <w:p w:rsidR="00283990" w:rsidRPr="00283990" w:rsidRDefault="006A7394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/>
                <w:sz w:val="24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愛知県小学生バドミントン連盟　副会長</w:t>
            </w:r>
          </w:p>
        </w:tc>
      </w:tr>
      <w:tr w:rsidR="00283990" w:rsidRPr="00283990" w:rsidTr="006A7394">
        <w:trPr>
          <w:trHeight w:val="90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16:00～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閉 会 式</w:t>
            </w: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:rsidR="00FD02AD" w:rsidRPr="00283990" w:rsidRDefault="00FD02AD" w:rsidP="00283990">
      <w:pPr>
        <w:spacing w:line="360" w:lineRule="exact"/>
        <w:rPr>
          <w:rFonts w:ascii="Meiryo UI" w:eastAsia="Meiryo UI" w:hAnsi="Meiryo UI"/>
          <w:sz w:val="32"/>
          <w:szCs w:val="32"/>
        </w:rPr>
      </w:pP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sectPr w:rsidR="00085CAA" w:rsidRPr="00283990" w:rsidSect="00283990">
      <w:pgSz w:w="11906" w:h="16838" w:code="9"/>
      <w:pgMar w:top="720" w:right="720" w:bottom="720" w:left="72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92" w:rsidRDefault="00987F92" w:rsidP="00A12075">
      <w:r>
        <w:separator/>
      </w:r>
    </w:p>
  </w:endnote>
  <w:endnote w:type="continuationSeparator" w:id="0">
    <w:p w:rsidR="00987F92" w:rsidRDefault="00987F92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92" w:rsidRDefault="00987F92" w:rsidP="00A12075">
      <w:r>
        <w:separator/>
      </w:r>
    </w:p>
  </w:footnote>
  <w:footnote w:type="continuationSeparator" w:id="0">
    <w:p w:rsidR="00987F92" w:rsidRDefault="00987F92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E"/>
    <w:rsid w:val="00085CAA"/>
    <w:rsid w:val="00093E71"/>
    <w:rsid w:val="000A21EE"/>
    <w:rsid w:val="000F07AE"/>
    <w:rsid w:val="00116758"/>
    <w:rsid w:val="0012548A"/>
    <w:rsid w:val="001417D8"/>
    <w:rsid w:val="001A1407"/>
    <w:rsid w:val="001E5301"/>
    <w:rsid w:val="001E5EAE"/>
    <w:rsid w:val="00213D66"/>
    <w:rsid w:val="00243320"/>
    <w:rsid w:val="0025709E"/>
    <w:rsid w:val="00283990"/>
    <w:rsid w:val="00287A64"/>
    <w:rsid w:val="00292A31"/>
    <w:rsid w:val="002E1F61"/>
    <w:rsid w:val="0030295C"/>
    <w:rsid w:val="003637C6"/>
    <w:rsid w:val="003D7F81"/>
    <w:rsid w:val="003E51AD"/>
    <w:rsid w:val="004033A6"/>
    <w:rsid w:val="004041DC"/>
    <w:rsid w:val="00466BF6"/>
    <w:rsid w:val="0048162C"/>
    <w:rsid w:val="004852E7"/>
    <w:rsid w:val="00587D1F"/>
    <w:rsid w:val="005914C8"/>
    <w:rsid w:val="00594673"/>
    <w:rsid w:val="005B69F8"/>
    <w:rsid w:val="005D44CF"/>
    <w:rsid w:val="00623A7D"/>
    <w:rsid w:val="00653922"/>
    <w:rsid w:val="0069779E"/>
    <w:rsid w:val="006A7394"/>
    <w:rsid w:val="006E2104"/>
    <w:rsid w:val="006F433B"/>
    <w:rsid w:val="00720260"/>
    <w:rsid w:val="00740C29"/>
    <w:rsid w:val="00795B3C"/>
    <w:rsid w:val="007A3058"/>
    <w:rsid w:val="007E011C"/>
    <w:rsid w:val="00824748"/>
    <w:rsid w:val="00845C04"/>
    <w:rsid w:val="008B56E2"/>
    <w:rsid w:val="00985245"/>
    <w:rsid w:val="00987F92"/>
    <w:rsid w:val="009B190E"/>
    <w:rsid w:val="009F38B3"/>
    <w:rsid w:val="00A12075"/>
    <w:rsid w:val="00A273AC"/>
    <w:rsid w:val="00A71EDC"/>
    <w:rsid w:val="00A9450B"/>
    <w:rsid w:val="00AC7AC5"/>
    <w:rsid w:val="00AC7E17"/>
    <w:rsid w:val="00AD3AC6"/>
    <w:rsid w:val="00B44298"/>
    <w:rsid w:val="00B60CC0"/>
    <w:rsid w:val="00BE4C71"/>
    <w:rsid w:val="00BF386E"/>
    <w:rsid w:val="00BF72DE"/>
    <w:rsid w:val="00C00760"/>
    <w:rsid w:val="00C80F87"/>
    <w:rsid w:val="00C908B1"/>
    <w:rsid w:val="00CA58BB"/>
    <w:rsid w:val="00CC3803"/>
    <w:rsid w:val="00CF5F21"/>
    <w:rsid w:val="00D05B37"/>
    <w:rsid w:val="00D17207"/>
    <w:rsid w:val="00D372F1"/>
    <w:rsid w:val="00D86512"/>
    <w:rsid w:val="00D94703"/>
    <w:rsid w:val="00DC385A"/>
    <w:rsid w:val="00E24BF9"/>
    <w:rsid w:val="00E729B2"/>
    <w:rsid w:val="00EF32D5"/>
    <w:rsid w:val="00EF4E3A"/>
    <w:rsid w:val="00EF7D33"/>
    <w:rsid w:val="00F8612C"/>
    <w:rsid w:val="00F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義務研修会開催要項・日程表</vt:lpstr>
    </vt:vector>
  </TitlesOfParts>
  <Company>日本特殊陶業株式会社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creator>Suguru Shiratori</dc:creator>
  <cp:lastModifiedBy>Windows ユーザー</cp:lastModifiedBy>
  <cp:revision>4</cp:revision>
  <cp:lastPrinted>2012-04-18T02:37:00Z</cp:lastPrinted>
  <dcterms:created xsi:type="dcterms:W3CDTF">2023-05-09T11:14:00Z</dcterms:created>
  <dcterms:modified xsi:type="dcterms:W3CDTF">2023-11-14T10:39:00Z</dcterms:modified>
</cp:coreProperties>
</file>